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1A" w:rsidRPr="003F041A" w:rsidRDefault="003F041A" w:rsidP="003F04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21"/>
          <w:szCs w:val="21"/>
          <w:lang w:eastAsia="ru-RU"/>
        </w:rPr>
      </w:pPr>
      <w:bookmarkStart w:id="0" w:name="_GoBack"/>
      <w:bookmarkEnd w:id="0"/>
      <w:r w:rsidRPr="003F041A">
        <w:rPr>
          <w:rFonts w:ascii="Arial" w:eastAsia="Times New Roman" w:hAnsi="Arial" w:cs="Arial"/>
          <w:color w:val="1772AF"/>
          <w:kern w:val="36"/>
          <w:sz w:val="21"/>
          <w:szCs w:val="21"/>
          <w:lang w:eastAsia="ru-RU"/>
        </w:rPr>
        <w:t>ПАМЯТКА: Профилактике экстремизма в молодежной среде – каждодневное внимание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Молодежь наиболее подвержена экстремистским проявлениям.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Экстремизм становится, как правило, последней ступенью к возникновению терроризма.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Экстремизм (от фр. 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exremisme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Одной из форм проявления экстремизма является распространение фашистской и неонацистской символики.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Экстремизм, как правило, в своей основе имеет определенную идеологию.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sub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– «под» + культура).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</w:t>
      </w: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влияют на формирование толерантного сознания молодежи.</w:t>
      </w:r>
    </w:p>
    <w:p w:rsidR="003F041A" w:rsidRPr="003F041A" w:rsidRDefault="003F041A" w:rsidP="003F041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этом следует больше внимания уделять профессионально-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деятельностному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и </w:t>
      </w: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социокультурному</w:t>
      </w:r>
      <w:proofErr w:type="gram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3F041A" w:rsidRPr="003F041A" w:rsidRDefault="003F041A" w:rsidP="003F041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разногранности</w:t>
      </w:r>
      <w:proofErr w:type="spell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</w:t>
      </w:r>
      <w:proofErr w:type="gramEnd"/>
      <w:r w:rsidRPr="003F041A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3F041A" w:rsidRPr="003F041A" w:rsidRDefault="003F041A" w:rsidP="003F041A">
      <w:pPr>
        <w:shd w:val="clear" w:color="auto" w:fill="195392"/>
        <w:spacing w:before="15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© 2015 - 2017 Администрация сельского поселения </w:t>
      </w:r>
      <w:proofErr w:type="spell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Нижнекигинский</w:t>
      </w:r>
      <w:proofErr w:type="spell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сельсовет муниципального района </w:t>
      </w:r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</w:r>
      <w:proofErr w:type="spell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Кигинский</w:t>
      </w:r>
      <w:proofErr w:type="spell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район Республики Башкортостан</w:t>
      </w:r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  <w:t>Официальный сайт.</w:t>
      </w:r>
    </w:p>
    <w:p w:rsidR="003F041A" w:rsidRPr="003F041A" w:rsidRDefault="003F041A" w:rsidP="003F041A">
      <w:pPr>
        <w:shd w:val="clear" w:color="auto" w:fill="195392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  <w:t>Контактная информация</w:t>
      </w:r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  <w:t>452510, Республика Башкортостан,</w:t>
      </w:r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</w:r>
      <w:proofErr w:type="spell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Кигинский</w:t>
      </w:r>
      <w:proofErr w:type="spell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район, </w:t>
      </w:r>
      <w:proofErr w:type="spell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с</w:t>
      </w:r>
      <w:proofErr w:type="gram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.Н</w:t>
      </w:r>
      <w:proofErr w:type="gram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ижние</w:t>
      </w:r>
      <w:proofErr w:type="spell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Киги, </w:t>
      </w:r>
      <w:proofErr w:type="spellStart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ул.Ибрагима</w:t>
      </w:r>
      <w:proofErr w:type="spellEnd"/>
      <w:r w:rsidRPr="003F041A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, 92</w:t>
      </w:r>
    </w:p>
    <w:p w:rsidR="00897177" w:rsidRDefault="00897177"/>
    <w:sectPr w:rsidR="0089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1A"/>
    <w:rsid w:val="003F041A"/>
    <w:rsid w:val="00837A1C"/>
    <w:rsid w:val="008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86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964">
                  <w:marLeft w:val="0"/>
                  <w:marRight w:val="0"/>
                  <w:marTop w:val="0"/>
                  <w:marBottom w:val="150"/>
                  <w:divBdr>
                    <w:top w:val="single" w:sz="6" w:space="11" w:color="D8D8D8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  <w:divsChild>
                    <w:div w:id="14619975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788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2017-10-04T06:48:00Z</dcterms:created>
  <dcterms:modified xsi:type="dcterms:W3CDTF">2017-10-04T07:44:00Z</dcterms:modified>
</cp:coreProperties>
</file>