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91" w:rsidRDefault="00D86191" w:rsidP="00D86191">
      <w:pPr>
        <w:jc w:val="right"/>
      </w:pPr>
    </w:p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0D09CF" w:rsidTr="000B3F19">
        <w:trPr>
          <w:cantSplit/>
        </w:trPr>
        <w:tc>
          <w:tcPr>
            <w:tcW w:w="4200" w:type="dxa"/>
            <w:hideMark/>
          </w:tcPr>
          <w:p w:rsidR="000D09CF" w:rsidRDefault="000D09CF" w:rsidP="000B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  АУЫЛ СОВЕТЫ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D09CF" w:rsidRDefault="000D09CF" w:rsidP="000B3F19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0D09CF" w:rsidRDefault="000D09CF" w:rsidP="000B3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D6E479" wp14:editId="2F07F2CA">
                  <wp:extent cx="819785" cy="1017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D09CF" w:rsidRDefault="000D09CF" w:rsidP="000B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0D09CF" w:rsidRDefault="000D09CF" w:rsidP="000B3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0D09CF" w:rsidRDefault="000D09CF" w:rsidP="000B3F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0D09CF" w:rsidRDefault="000D09CF" w:rsidP="000D09C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09A0" wp14:editId="4D30191D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</w:t>
      </w:r>
    </w:p>
    <w:p w:rsidR="000D09CF" w:rsidRDefault="000D09CF" w:rsidP="000D09CF">
      <w:pPr>
        <w:spacing w:after="0"/>
        <w:rPr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                РЕШЕНИЕ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                                              </w:t>
      </w:r>
    </w:p>
    <w:p w:rsidR="000D09CF" w:rsidRDefault="000D09CF" w:rsidP="000D09CF">
      <w:pPr>
        <w:spacing w:after="0"/>
        <w:rPr>
          <w:b/>
          <w:sz w:val="28"/>
          <w:szCs w:val="28"/>
          <w:lang w:val="ba-RU"/>
        </w:rPr>
      </w:pPr>
    </w:p>
    <w:p w:rsid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09E3">
        <w:rPr>
          <w:sz w:val="28"/>
          <w:szCs w:val="28"/>
        </w:rPr>
        <w:t>10 август</w:t>
      </w:r>
      <w:r>
        <w:rPr>
          <w:sz w:val="28"/>
          <w:szCs w:val="28"/>
        </w:rPr>
        <w:t xml:space="preserve">    202</w:t>
      </w:r>
      <w:r w:rsidR="003F09E3">
        <w:rPr>
          <w:sz w:val="28"/>
          <w:szCs w:val="28"/>
        </w:rPr>
        <w:t>2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№</w:t>
      </w:r>
      <w:r w:rsidR="003F09E3">
        <w:rPr>
          <w:sz w:val="28"/>
          <w:szCs w:val="28"/>
        </w:rPr>
        <w:t>146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="003F09E3">
        <w:rPr>
          <w:sz w:val="28"/>
          <w:szCs w:val="28"/>
        </w:rPr>
        <w:t>10 августа</w:t>
      </w:r>
      <w:r>
        <w:rPr>
          <w:sz w:val="28"/>
          <w:szCs w:val="28"/>
        </w:rPr>
        <w:t xml:space="preserve">  202</w:t>
      </w:r>
      <w:r w:rsidR="003F09E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</w:p>
    <w:p w:rsid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</w:p>
    <w:p w:rsidR="000D09CF" w:rsidRP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center"/>
        <w:rPr>
          <w:b/>
          <w:sz w:val="28"/>
          <w:szCs w:val="28"/>
        </w:rPr>
      </w:pPr>
      <w:r w:rsidRPr="000D09CF">
        <w:rPr>
          <w:b/>
          <w:sz w:val="28"/>
          <w:szCs w:val="28"/>
        </w:rPr>
        <w:t xml:space="preserve">Об утверждении Положения о порядке назначения и проведения собраний граждан, конференций граждан (собраний делегатов) </w:t>
      </w:r>
      <w:r>
        <w:rPr>
          <w:b/>
          <w:sz w:val="28"/>
          <w:szCs w:val="28"/>
        </w:rPr>
        <w:t>в</w:t>
      </w:r>
      <w:r w:rsidRPr="000D09CF">
        <w:rPr>
          <w:b/>
          <w:sz w:val="28"/>
          <w:szCs w:val="28"/>
        </w:rPr>
        <w:t xml:space="preserve"> целях</w:t>
      </w:r>
    </w:p>
    <w:p w:rsidR="000D09CF" w:rsidRP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center"/>
        <w:rPr>
          <w:b/>
          <w:sz w:val="28"/>
          <w:szCs w:val="28"/>
        </w:rPr>
      </w:pPr>
      <w:r w:rsidRPr="000D09CF">
        <w:rPr>
          <w:b/>
          <w:sz w:val="28"/>
          <w:szCs w:val="28"/>
        </w:rPr>
        <w:t>рассмотрения и обсуждения вопросов внесения инициативных проектов</w:t>
      </w:r>
      <w:r>
        <w:rPr>
          <w:b/>
          <w:sz w:val="28"/>
          <w:szCs w:val="28"/>
        </w:rPr>
        <w:t xml:space="preserve"> </w:t>
      </w:r>
    </w:p>
    <w:p w:rsidR="000D09CF" w:rsidRP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center"/>
        <w:rPr>
          <w:sz w:val="28"/>
          <w:szCs w:val="28"/>
        </w:rPr>
      </w:pPr>
    </w:p>
    <w:p w:rsidR="000D09CF" w:rsidRDefault="000D09CF" w:rsidP="000D09CF">
      <w:pPr>
        <w:pStyle w:val="a4"/>
        <w:tabs>
          <w:tab w:val="left" w:pos="4320"/>
          <w:tab w:val="left" w:pos="4956"/>
          <w:tab w:val="left" w:pos="6120"/>
        </w:tabs>
        <w:spacing w:after="0"/>
        <w:jc w:val="center"/>
        <w:rPr>
          <w:sz w:val="28"/>
          <w:szCs w:val="28"/>
        </w:rPr>
      </w:pPr>
    </w:p>
    <w:p w:rsidR="000D09CF" w:rsidRPr="000D09CF" w:rsidRDefault="000D09CF" w:rsidP="000D09CF">
      <w:pPr>
        <w:pStyle w:val="a4"/>
        <w:jc w:val="both"/>
        <w:rPr>
          <w:sz w:val="28"/>
          <w:szCs w:val="28"/>
        </w:rPr>
      </w:pPr>
      <w:r>
        <w:t xml:space="preserve">       </w:t>
      </w:r>
      <w:r w:rsidRPr="000D09CF">
        <w:rPr>
          <w:sz w:val="28"/>
          <w:szCs w:val="28"/>
        </w:rPr>
        <w:t xml:space="preserve">В целях установления порядка назначения и проведения на территории сельского поселения </w:t>
      </w:r>
      <w:proofErr w:type="spellStart"/>
      <w:r w:rsidRPr="000D09CF">
        <w:rPr>
          <w:sz w:val="28"/>
          <w:szCs w:val="28"/>
        </w:rPr>
        <w:t>Абдуллинский</w:t>
      </w:r>
      <w:proofErr w:type="spellEnd"/>
      <w:r w:rsidRPr="000D09CF">
        <w:rPr>
          <w:sz w:val="28"/>
          <w:szCs w:val="28"/>
        </w:rPr>
        <w:t xml:space="preserve"> сельсовет муниципального района </w:t>
      </w:r>
      <w:proofErr w:type="spellStart"/>
      <w:r w:rsidRPr="000D09CF">
        <w:rPr>
          <w:sz w:val="28"/>
          <w:szCs w:val="28"/>
        </w:rPr>
        <w:t>Мечетлинский</w:t>
      </w:r>
      <w:proofErr w:type="spellEnd"/>
      <w:r w:rsidRPr="000D09CF">
        <w:rPr>
          <w:sz w:val="28"/>
          <w:szCs w:val="28"/>
        </w:rPr>
        <w:t xml:space="preserve"> район Республики Башкортостан собраний граждан и конференций граждан и  руководствуясь статьями 29, 30 Федерального закона от 6 октября 2003 года № 131-ФЗ "Об общих принципах организации местного самоуправления в Российской Федерации", статьями 12, 13 Устава сельского поселения </w:t>
      </w:r>
      <w:proofErr w:type="spellStart"/>
      <w:r w:rsidRPr="000D09CF">
        <w:rPr>
          <w:sz w:val="28"/>
          <w:szCs w:val="28"/>
        </w:rPr>
        <w:t>Абдуллинский</w:t>
      </w:r>
      <w:proofErr w:type="spellEnd"/>
      <w:r w:rsidRPr="000D09CF">
        <w:rPr>
          <w:sz w:val="28"/>
          <w:szCs w:val="28"/>
        </w:rPr>
        <w:t xml:space="preserve"> сельсовет муниципального района </w:t>
      </w:r>
      <w:proofErr w:type="spellStart"/>
      <w:r w:rsidRPr="000D09CF">
        <w:rPr>
          <w:sz w:val="28"/>
          <w:szCs w:val="28"/>
        </w:rPr>
        <w:t>Мечетлинский</w:t>
      </w:r>
      <w:proofErr w:type="spellEnd"/>
      <w:r w:rsidRPr="000D09CF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0D09CF">
        <w:rPr>
          <w:sz w:val="28"/>
          <w:szCs w:val="28"/>
        </w:rPr>
        <w:t>Абдуллинский</w:t>
      </w:r>
      <w:proofErr w:type="spellEnd"/>
      <w:r w:rsidRPr="000D09CF">
        <w:rPr>
          <w:sz w:val="28"/>
          <w:szCs w:val="28"/>
        </w:rPr>
        <w:t xml:space="preserve"> сельсовет муниципального района </w:t>
      </w:r>
      <w:proofErr w:type="spellStart"/>
      <w:r w:rsidRPr="000D09CF">
        <w:rPr>
          <w:sz w:val="28"/>
          <w:szCs w:val="28"/>
        </w:rPr>
        <w:t>Мечетлинский</w:t>
      </w:r>
      <w:proofErr w:type="spellEnd"/>
      <w:r w:rsidRPr="000D09CF">
        <w:rPr>
          <w:sz w:val="28"/>
          <w:szCs w:val="28"/>
        </w:rPr>
        <w:t xml:space="preserve"> район Республики Башкортостан </w:t>
      </w:r>
      <w:proofErr w:type="gramStart"/>
      <w:r w:rsidRPr="000D09CF">
        <w:rPr>
          <w:b/>
          <w:bCs/>
          <w:sz w:val="28"/>
          <w:szCs w:val="28"/>
        </w:rPr>
        <w:t>р</w:t>
      </w:r>
      <w:proofErr w:type="gramEnd"/>
      <w:r w:rsidRPr="000D09CF">
        <w:rPr>
          <w:b/>
          <w:bCs/>
          <w:sz w:val="28"/>
          <w:szCs w:val="28"/>
        </w:rPr>
        <w:t xml:space="preserve"> е ш и л: </w:t>
      </w:r>
    </w:p>
    <w:p w:rsidR="00EC1125" w:rsidRPr="00EC1125" w:rsidRDefault="000D09CF" w:rsidP="00EC1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Положение о порядке назначения и проведения собраний граждан, конференций граждан (собраний делегатов) </w:t>
      </w:r>
      <w:r w:rsidR="00EC1125" w:rsidRPr="00EC1125">
        <w:rPr>
          <w:rFonts w:ascii="Times New Roman" w:hAnsi="Times New Roman" w:cs="Times New Roman"/>
          <w:sz w:val="28"/>
        </w:rPr>
        <w:t xml:space="preserve">в целях рассмотрения и обсуждения вопросов внесения инициативных проектов </w:t>
      </w:r>
      <w:r w:rsidR="00EC1125">
        <w:rPr>
          <w:rFonts w:ascii="Times New Roman" w:hAnsi="Times New Roman" w:cs="Times New Roman"/>
          <w:sz w:val="28"/>
        </w:rPr>
        <w:t xml:space="preserve">(прилагается). </w:t>
      </w:r>
    </w:p>
    <w:p w:rsidR="00EC1125" w:rsidRDefault="000D09CF" w:rsidP="00EC1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Положение о порядке назначения и проведения собраний граждан, конференций граждан (собраний делегатов) </w:t>
      </w:r>
      <w:r w:rsidR="00EC1125" w:rsidRPr="00EC1125">
        <w:rPr>
          <w:rFonts w:ascii="Times New Roman" w:hAnsi="Times New Roman" w:cs="Times New Roman"/>
          <w:sz w:val="28"/>
        </w:rPr>
        <w:t>в целях рассмотрения и обсуждения вопросов внесения инициативных проектов</w:t>
      </w:r>
      <w:r w:rsidR="00EC1125">
        <w:rPr>
          <w:rFonts w:ascii="Times New Roman" w:hAnsi="Times New Roman" w:cs="Times New Roman"/>
          <w:sz w:val="28"/>
        </w:rPr>
        <w:t xml:space="preserve"> обнародовать в Администрации сельского поселения. </w:t>
      </w:r>
    </w:p>
    <w:p w:rsidR="000D09CF" w:rsidRDefault="000D09CF" w:rsidP="00EC1125">
      <w:pPr>
        <w:jc w:val="both"/>
        <w:rPr>
          <w:sz w:val="28"/>
        </w:rPr>
      </w:pPr>
    </w:p>
    <w:p w:rsidR="000D09CF" w:rsidRPr="000D09CF" w:rsidRDefault="000D09CF" w:rsidP="000D09CF">
      <w:pPr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09C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Р.Г.Нусратуллин</w:t>
      </w:r>
      <w:proofErr w:type="spellEnd"/>
    </w:p>
    <w:p w:rsidR="000D09CF" w:rsidRDefault="000D09CF" w:rsidP="000D09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09CF" w:rsidRDefault="000D09CF" w:rsidP="00DE23DB">
      <w:pPr>
        <w:pStyle w:val="20"/>
        <w:shd w:val="clear" w:color="auto" w:fill="auto"/>
        <w:spacing w:after="288" w:line="230" w:lineRule="exact"/>
        <w:ind w:right="240"/>
      </w:pPr>
    </w:p>
    <w:p w:rsidR="00EC1125" w:rsidRDefault="00EC1125" w:rsidP="003F09E3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3F09E3" w:rsidRDefault="003F09E3" w:rsidP="003F09E3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left="6379" w:right="-423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</w:t>
      </w:r>
      <w:r w:rsidRPr="000959F6">
        <w:rPr>
          <w:sz w:val="20"/>
          <w:szCs w:val="20"/>
        </w:rPr>
        <w:t>УТВЕРЖДЕН</w:t>
      </w:r>
    </w:p>
    <w:p w:rsidR="000D09CF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 xml:space="preserve">                                                                                         Решением </w:t>
      </w: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Совета сельского поселения</w:t>
      </w: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proofErr w:type="spellStart"/>
      <w:r w:rsidRPr="000959F6">
        <w:rPr>
          <w:sz w:val="20"/>
          <w:szCs w:val="20"/>
        </w:rPr>
        <w:t>Абдуллинский</w:t>
      </w:r>
      <w:proofErr w:type="spellEnd"/>
      <w:r w:rsidRPr="000959F6">
        <w:rPr>
          <w:sz w:val="20"/>
          <w:szCs w:val="20"/>
        </w:rPr>
        <w:t xml:space="preserve"> сельсовет </w:t>
      </w: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муниципального района</w:t>
      </w: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 xml:space="preserve"> </w:t>
      </w:r>
      <w:proofErr w:type="spellStart"/>
      <w:r w:rsidRPr="000959F6">
        <w:rPr>
          <w:sz w:val="20"/>
          <w:szCs w:val="20"/>
        </w:rPr>
        <w:t>Мечетлинский</w:t>
      </w:r>
      <w:proofErr w:type="spellEnd"/>
      <w:r w:rsidRPr="000959F6">
        <w:rPr>
          <w:sz w:val="20"/>
          <w:szCs w:val="20"/>
        </w:rPr>
        <w:t xml:space="preserve"> район</w:t>
      </w: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Республики Башкортостан</w:t>
      </w:r>
    </w:p>
    <w:p w:rsidR="000D09CF" w:rsidRPr="000959F6" w:rsidRDefault="000D09CF" w:rsidP="000D09CF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№</w:t>
      </w:r>
      <w:r w:rsidR="003F09E3">
        <w:rPr>
          <w:sz w:val="20"/>
          <w:szCs w:val="20"/>
        </w:rPr>
        <w:t>146</w:t>
      </w:r>
      <w:r w:rsidRPr="000959F6">
        <w:rPr>
          <w:sz w:val="20"/>
          <w:szCs w:val="20"/>
        </w:rPr>
        <w:t xml:space="preserve">     от  </w:t>
      </w:r>
      <w:r w:rsidR="003F09E3">
        <w:rPr>
          <w:sz w:val="20"/>
          <w:szCs w:val="20"/>
        </w:rPr>
        <w:t xml:space="preserve">10 августа </w:t>
      </w:r>
      <w:r w:rsidRPr="000959F6">
        <w:rPr>
          <w:sz w:val="20"/>
          <w:szCs w:val="20"/>
        </w:rPr>
        <w:t xml:space="preserve"> 202</w:t>
      </w:r>
      <w:r w:rsidR="003F09E3">
        <w:rPr>
          <w:sz w:val="20"/>
          <w:szCs w:val="20"/>
        </w:rPr>
        <w:t>2</w:t>
      </w:r>
      <w:r w:rsidRPr="000959F6">
        <w:rPr>
          <w:sz w:val="20"/>
          <w:szCs w:val="20"/>
        </w:rPr>
        <w:t xml:space="preserve"> года</w:t>
      </w:r>
    </w:p>
    <w:p w:rsidR="000D09CF" w:rsidRDefault="000D09CF" w:rsidP="00DE23DB">
      <w:pPr>
        <w:pStyle w:val="20"/>
        <w:shd w:val="clear" w:color="auto" w:fill="auto"/>
        <w:spacing w:after="288" w:line="230" w:lineRule="exact"/>
        <w:ind w:right="240"/>
      </w:pPr>
    </w:p>
    <w:p w:rsidR="00DE23DB" w:rsidRDefault="00DE23DB" w:rsidP="00DE23DB">
      <w:pPr>
        <w:pStyle w:val="1"/>
        <w:shd w:val="clear" w:color="auto" w:fill="auto"/>
        <w:spacing w:before="0"/>
        <w:ind w:left="180" w:firstLine="0"/>
      </w:pPr>
      <w:r>
        <w:t>ПОЛОЖЕНИЕ</w:t>
      </w:r>
      <w:r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DE23DB" w:rsidRDefault="00DE23DB" w:rsidP="00DE23DB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DE23DB" w:rsidRDefault="00DE23DB" w:rsidP="00DE23DB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DE23DB" w:rsidRDefault="00DE23DB" w:rsidP="00095A2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="00E91BA5">
        <w:t xml:space="preserve">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  </w:t>
      </w:r>
      <w:r>
        <w:t xml:space="preserve"> в целях рассмотрения и обсуждения вопросов внесения инициативных проектов определяет на территории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  </w:t>
      </w:r>
      <w:r>
        <w:t>порядок</w:t>
      </w:r>
    </w:p>
    <w:p w:rsidR="00DE23DB" w:rsidRDefault="00DE23DB" w:rsidP="00DE23DB">
      <w:pPr>
        <w:pStyle w:val="1"/>
        <w:shd w:val="clear" w:color="auto" w:fill="auto"/>
        <w:spacing w:before="0"/>
        <w:ind w:left="40" w:right="300" w:firstLine="669"/>
        <w:jc w:val="both"/>
      </w:pP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DE23DB" w:rsidRDefault="00DE23DB" w:rsidP="00DE23DB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>
        <w:t>;</w:t>
      </w:r>
      <w:proofErr w:type="gramEnd"/>
    </w:p>
    <w:p w:rsidR="00DE23DB" w:rsidRPr="00095A2D" w:rsidRDefault="00DE23DB" w:rsidP="00DE23DB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 w:rsidRPr="00095A2D">
        <w:t>;</w:t>
      </w:r>
      <w:proofErr w:type="gramEnd"/>
    </w:p>
    <w:p w:rsidR="00DE23DB" w:rsidRDefault="00DE23DB" w:rsidP="00DE23DB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DE23DB" w:rsidRDefault="00DE23DB" w:rsidP="00095A2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095A2D" w:rsidRPr="00095A2D">
        <w:t>сельского по</w:t>
      </w:r>
      <w:r w:rsidR="00095A2D">
        <w:t xml:space="preserve">селения </w:t>
      </w:r>
      <w:proofErr w:type="spellStart"/>
      <w:r w:rsidR="00095A2D">
        <w:t>Абдуллинский</w:t>
      </w:r>
      <w:proofErr w:type="spellEnd"/>
      <w:r w:rsidR="00095A2D">
        <w:t xml:space="preserve"> сельсовет</w:t>
      </w:r>
      <w:r>
        <w:t>, достигшие шестнадцатилетнего возраста.</w:t>
      </w:r>
    </w:p>
    <w:p w:rsidR="00DE23DB" w:rsidRDefault="00DE23DB" w:rsidP="00DE23DB">
      <w:pPr>
        <w:pStyle w:val="1"/>
        <w:shd w:val="clear" w:color="auto" w:fill="auto"/>
        <w:spacing w:before="0"/>
        <w:ind w:left="40" w:firstLine="669"/>
        <w:jc w:val="both"/>
      </w:pPr>
      <w:r>
        <w:t xml:space="preserve">Граждане Российской Федерации, не проживающие на территории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>
        <w:t>,</w:t>
      </w:r>
      <w:proofErr w:type="gramEnd"/>
      <w: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Никто не вправе оказывать принудительное воздействие на граждан с </w:t>
      </w:r>
      <w:r>
        <w:lastRenderedPageBreak/>
        <w:t>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E23DB" w:rsidRDefault="00DE23DB" w:rsidP="00095A2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>
        <w:t>.</w:t>
      </w:r>
      <w:proofErr w:type="gramEnd"/>
    </w:p>
    <w:p w:rsidR="00DE23DB" w:rsidRDefault="00DE23DB" w:rsidP="00095A2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proofErr w:type="gramStart"/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  </w:t>
      </w:r>
      <w:r>
        <w:t>и уставом соответствующего территориального общественного самоуправления.</w:t>
      </w:r>
      <w:proofErr w:type="gramEnd"/>
    </w:p>
    <w:p w:rsidR="00DE23DB" w:rsidRDefault="00DE23DB" w:rsidP="00DE23D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DE23DB" w:rsidRDefault="00DE23DB" w:rsidP="00DE23DB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DE23DB" w:rsidRDefault="00DE23DB" w:rsidP="00095A2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  </w:t>
      </w:r>
      <w: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DE23DB" w:rsidRDefault="00DE23DB" w:rsidP="00DE23DB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DE23DB" w:rsidRDefault="00DE23DB" w:rsidP="00DE23D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>
        <w:t>.</w:t>
      </w:r>
      <w:proofErr w:type="gramEnd"/>
      <w:r>
        <w:t xml:space="preserve"> </w:t>
      </w:r>
    </w:p>
    <w:p w:rsidR="00DE23DB" w:rsidRDefault="00DE23DB" w:rsidP="00DE23D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Инициатором проведения собраний, конференций от имени населения </w:t>
      </w:r>
      <w:r>
        <w:lastRenderedPageBreak/>
        <w:t>может выступать инициативная группа.</w:t>
      </w:r>
    </w:p>
    <w:p w:rsidR="00DE23DB" w:rsidRDefault="00DE23DB" w:rsidP="00DE23DB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DE23DB" w:rsidRDefault="00DE23DB" w:rsidP="00DE23DB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DE23DB" w:rsidRPr="007704D8" w:rsidRDefault="00DE23DB" w:rsidP="00095A2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 w:rsidRPr="007704D8">
        <w:rPr>
          <w:i/>
        </w:rPr>
        <w:t>.</w:t>
      </w:r>
      <w:proofErr w:type="gramEnd"/>
    </w:p>
    <w:p w:rsidR="00DE23DB" w:rsidRDefault="00DE23DB" w:rsidP="00DE23DB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DE23DB" w:rsidRDefault="00DE23DB" w:rsidP="00DE23DB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  </w:t>
      </w:r>
      <w:r>
        <w:t>в соответствии с его регламентом.</w:t>
      </w:r>
    </w:p>
    <w:p w:rsidR="00DE23DB" w:rsidRDefault="00DE23DB" w:rsidP="00DE23DB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095A2D">
        <w:t xml:space="preserve">Совет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  </w:t>
      </w:r>
      <w:r>
        <w:t xml:space="preserve"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proofErr w:type="gramStart"/>
      <w:r w:rsidR="00095A2D" w:rsidRPr="00095A2D">
        <w:t xml:space="preserve">  </w:t>
      </w:r>
      <w:r>
        <w:t>.</w:t>
      </w:r>
      <w:proofErr w:type="gramEnd"/>
    </w:p>
    <w:p w:rsidR="00DE23DB" w:rsidRDefault="00DE23DB" w:rsidP="00DE23DB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DE23DB" w:rsidRDefault="00DE23DB" w:rsidP="00095A2D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095A2D">
        <w:t xml:space="preserve">Совета </w:t>
      </w:r>
      <w:r w:rsidR="00095A2D" w:rsidRPr="00095A2D">
        <w:t xml:space="preserve">сельского поселения </w:t>
      </w:r>
      <w:proofErr w:type="spellStart"/>
      <w:r w:rsidR="00095A2D" w:rsidRPr="00095A2D">
        <w:t>Абдуллинский</w:t>
      </w:r>
      <w:proofErr w:type="spellEnd"/>
      <w:r w:rsidR="00095A2D" w:rsidRPr="00095A2D">
        <w:t xml:space="preserve"> сельсовет</w:t>
      </w:r>
      <w:r w:rsidR="00095A2D" w:rsidRPr="00095A2D">
        <w:rPr>
          <w:i/>
        </w:rPr>
        <w:t xml:space="preserve">  </w:t>
      </w:r>
      <w:r>
        <w:t>о назначении проведения собрания, конференции указываются: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DE23DB" w:rsidRDefault="00DE23DB" w:rsidP="00095A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095A2D" w:rsidRPr="00095A2D">
        <w:t>сельского по</w:t>
      </w:r>
      <w:r w:rsidR="00095A2D">
        <w:t xml:space="preserve">селения </w:t>
      </w:r>
      <w:proofErr w:type="spellStart"/>
      <w:r w:rsidR="00095A2D">
        <w:t>Абдуллинский</w:t>
      </w:r>
      <w:proofErr w:type="spellEnd"/>
      <w:r w:rsidR="00095A2D">
        <w:t xml:space="preserve"> сельсовет</w:t>
      </w:r>
      <w:proofErr w:type="gramStart"/>
      <w:r w:rsidR="00095A2D">
        <w:t xml:space="preserve"> </w:t>
      </w:r>
      <w:r>
        <w:t>,</w:t>
      </w:r>
      <w:proofErr w:type="gramEnd"/>
      <w:r>
        <w:t xml:space="preserve"> на которой проводится собрание, конференция;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 xml:space="preserve">лица, ответственные за подготовку и проведение собраний, </w:t>
      </w:r>
      <w:r>
        <w:lastRenderedPageBreak/>
        <w:t>конференций.</w:t>
      </w:r>
    </w:p>
    <w:p w:rsidR="00DE23DB" w:rsidRDefault="00DE23DB" w:rsidP="00DE23DB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DE23DB" w:rsidRDefault="00DE23DB" w:rsidP="00DE23DB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DE23DB" w:rsidRDefault="00DE23DB" w:rsidP="00DE23DB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proofErr w:type="gramStart"/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DE23DB" w:rsidRDefault="00DE23DB" w:rsidP="00DE23DB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DE23DB" w:rsidRDefault="00DE23DB" w:rsidP="00DE23DB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DE23DB" w:rsidRDefault="00DE23DB" w:rsidP="00DE23DB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3F09E3">
        <w:t>300</w:t>
      </w:r>
      <w:r>
        <w:t xml:space="preserve"> человек.</w:t>
      </w:r>
    </w:p>
    <w:p w:rsidR="00DE23DB" w:rsidRDefault="00DE23DB" w:rsidP="00DE23DB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DE23DB" w:rsidRDefault="00DE23DB" w:rsidP="00DE23DB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DE23DB" w:rsidRDefault="00DE23DB" w:rsidP="00DE23DB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DE23DB" w:rsidRDefault="00DE23DB" w:rsidP="00DE23DB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DE23DB" w:rsidRDefault="00DE23DB" w:rsidP="00DE23DB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DE23DB" w:rsidRDefault="00DE23DB" w:rsidP="00DE23DB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-ым) вопросу (вопросам), принятое решение (обращение).</w:t>
      </w:r>
    </w:p>
    <w:p w:rsidR="00DE23DB" w:rsidRDefault="00DE23DB" w:rsidP="008B693A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</w:t>
      </w:r>
      <w:r w:rsidR="003F09E3">
        <w:t>7</w:t>
      </w:r>
      <w:r>
        <w:t xml:space="preserve"> дней доводится до сведения органов местного самоуправления </w:t>
      </w:r>
      <w:r w:rsidR="008B693A" w:rsidRPr="008B693A">
        <w:t xml:space="preserve">сельского поселения </w:t>
      </w:r>
      <w:proofErr w:type="spellStart"/>
      <w:r w:rsidR="008B693A" w:rsidRPr="008B693A">
        <w:t>Абдуллинский</w:t>
      </w:r>
      <w:proofErr w:type="spellEnd"/>
      <w:r w:rsidR="008B693A" w:rsidRPr="008B693A">
        <w:t xml:space="preserve"> сельсовет</w:t>
      </w:r>
      <w:r w:rsidR="008B693A" w:rsidRPr="008B693A">
        <w:rPr>
          <w:i/>
        </w:rPr>
        <w:t xml:space="preserve">  </w:t>
      </w:r>
      <w:r>
        <w:t>и заинтересованных лиц.</w:t>
      </w:r>
    </w:p>
    <w:p w:rsidR="00DE23DB" w:rsidRDefault="00DE23DB" w:rsidP="00DE23DB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DE23DB" w:rsidRDefault="00DE23DB" w:rsidP="00DE23DB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DE23DB" w:rsidRDefault="00DE23DB" w:rsidP="00DE23DB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>
        <w:t xml:space="preserve">При вынесении на рассмотрение инициативного проекта (проектов), </w:t>
      </w:r>
      <w:r>
        <w:lastRenderedPageBreak/>
        <w:t>непосредственно затрагивающег</w:t>
      </w:r>
      <w:proofErr w:type="gramStart"/>
      <w:r>
        <w:t>о(</w:t>
      </w:r>
      <w:proofErr w:type="gramEnd"/>
      <w:r>
        <w:t xml:space="preserve">-их) интересы более </w:t>
      </w:r>
      <w:r w:rsidR="003F09E3">
        <w:t>300</w:t>
      </w:r>
      <w: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DE23DB" w:rsidRDefault="00DE23DB" w:rsidP="00DE23DB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3F09E3">
        <w:t>80</w:t>
      </w:r>
      <w:bookmarkStart w:id="0" w:name="_GoBack"/>
      <w:bookmarkEnd w:id="0"/>
      <w:r>
        <w:t xml:space="preserve"> граждан, имеющих право на участие в собрании.</w:t>
      </w:r>
    </w:p>
    <w:p w:rsidR="00DE23DB" w:rsidRDefault="00DE23DB" w:rsidP="00DE23DB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DE23DB" w:rsidRDefault="00DE23DB" w:rsidP="00DE23DB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DE23DB" w:rsidRDefault="00DE23DB" w:rsidP="00DE23DB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DE23DB" w:rsidRDefault="00DE23DB" w:rsidP="00DE23DB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DE23DB" w:rsidRDefault="00DE23DB" w:rsidP="00DE23DB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DE23DB" w:rsidRDefault="00DE23DB" w:rsidP="00DE23DB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DE23DB" w:rsidRDefault="00DE23DB" w:rsidP="00DE23DB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DE23DB" w:rsidRDefault="00DE23DB" w:rsidP="00DE23DB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DE23DB" w:rsidRDefault="00DE23DB" w:rsidP="00DE23DB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DE23DB" w:rsidRDefault="00DE23DB" w:rsidP="00DE23DB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DE23DB" w:rsidRDefault="00DE23DB" w:rsidP="00DE23DB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DE23DB" w:rsidRDefault="00DE23DB" w:rsidP="00DE23DB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DE23DB" w:rsidRDefault="00DE23DB" w:rsidP="00DE23DB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DE23DB" w:rsidRDefault="00DE23DB" w:rsidP="00DE23DB">
      <w:pPr>
        <w:pStyle w:val="1"/>
        <w:numPr>
          <w:ilvl w:val="1"/>
          <w:numId w:val="12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DE23DB" w:rsidRDefault="00DE23DB" w:rsidP="00DE23DB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DE23DB" w:rsidRDefault="00DE23DB" w:rsidP="00DE23DB">
      <w:pPr>
        <w:pStyle w:val="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lastRenderedPageBreak/>
        <w:t>Ход и итоги собрания, конференции оформляются протоколом.</w:t>
      </w:r>
    </w:p>
    <w:p w:rsidR="00DE23DB" w:rsidRDefault="00DE23DB" w:rsidP="00DE23DB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-ых) на голосование;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DE23DB" w:rsidRDefault="00DE23DB" w:rsidP="00DE23DB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DE23DB" w:rsidRDefault="00DE23DB" w:rsidP="00DE23DB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DE23DB" w:rsidRDefault="00DE23DB" w:rsidP="00DE23DB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DE23DB" w:rsidRDefault="00DE23DB" w:rsidP="00DE23DB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DE23DB" w:rsidRDefault="00DE23DB" w:rsidP="00DE23DB">
      <w:pPr>
        <w:pStyle w:val="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DE23DB" w:rsidRDefault="00DE23DB" w:rsidP="00DE23DB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DE23DB" w:rsidRDefault="00DE23DB" w:rsidP="00DE23DB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DE23DB" w:rsidRDefault="00DE23DB" w:rsidP="00DE23DB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DE23DB" w:rsidRDefault="00DE23DB" w:rsidP="00DE23DB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E23DB" w:rsidRDefault="00DE23DB" w:rsidP="00DE23DB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E23DB" w:rsidRDefault="00DE23DB" w:rsidP="00DE23DB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E23DB" w:rsidRDefault="00DE23DB" w:rsidP="00DE23DB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E23DB" w:rsidRDefault="00DE23DB" w:rsidP="00DE23DB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E23DB" w:rsidRDefault="00DE23DB" w:rsidP="00DE23DB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D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5F"/>
    <w:rsid w:val="00095A2D"/>
    <w:rsid w:val="000D09CF"/>
    <w:rsid w:val="003F09E3"/>
    <w:rsid w:val="008B693A"/>
    <w:rsid w:val="009F525F"/>
    <w:rsid w:val="00A57487"/>
    <w:rsid w:val="00D86191"/>
    <w:rsid w:val="00DE23DB"/>
    <w:rsid w:val="00E91BA5"/>
    <w:rsid w:val="00EC1125"/>
    <w:rsid w:val="00F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D09CF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9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23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E23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3D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E23DB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D09CF"/>
    <w:rPr>
      <w:rFonts w:ascii="TimBashk" w:eastAsia="Times New Roman" w:hAnsi="TimBashk" w:cs="Times New Roman"/>
      <w:b/>
      <w:bCs/>
      <w:lang w:eastAsia="ru-RU"/>
    </w:rPr>
  </w:style>
  <w:style w:type="paragraph" w:styleId="a4">
    <w:name w:val="Body Text"/>
    <w:basedOn w:val="a"/>
    <w:link w:val="a5"/>
    <w:unhideWhenUsed/>
    <w:rsid w:val="000D0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C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D09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0D0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D09C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D09CF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9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23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E23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3D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E23DB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D09CF"/>
    <w:rPr>
      <w:rFonts w:ascii="TimBashk" w:eastAsia="Times New Roman" w:hAnsi="TimBashk" w:cs="Times New Roman"/>
      <w:b/>
      <w:bCs/>
      <w:lang w:eastAsia="ru-RU"/>
    </w:rPr>
  </w:style>
  <w:style w:type="paragraph" w:styleId="a4">
    <w:name w:val="Body Text"/>
    <w:basedOn w:val="a"/>
    <w:link w:val="a5"/>
    <w:unhideWhenUsed/>
    <w:rsid w:val="000D09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C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D09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0D0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D09C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dcterms:created xsi:type="dcterms:W3CDTF">2021-09-17T05:09:00Z</dcterms:created>
  <dcterms:modified xsi:type="dcterms:W3CDTF">2022-09-02T07:05:00Z</dcterms:modified>
</cp:coreProperties>
</file>