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11"/>
        <w:gridCol w:w="1690"/>
        <w:gridCol w:w="3970"/>
      </w:tblGrid>
      <w:tr w:rsidR="00122C6F" w:rsidTr="00F90A16">
        <w:trPr>
          <w:cantSplit/>
        </w:trPr>
        <w:tc>
          <w:tcPr>
            <w:tcW w:w="4320" w:type="dxa"/>
            <w:hideMark/>
          </w:tcPr>
          <w:p w:rsidR="00122C6F" w:rsidRDefault="00122C6F" w:rsidP="00F90A1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122C6F" w:rsidRDefault="00122C6F" w:rsidP="00F90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122C6F" w:rsidRDefault="00122C6F" w:rsidP="00F90A16">
            <w:pPr>
              <w:pStyle w:val="4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122C6F" w:rsidRDefault="00122C6F" w:rsidP="00F90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АУЫЛ СОВЕТЫ</w:t>
            </w:r>
          </w:p>
          <w:p w:rsidR="00122C6F" w:rsidRDefault="00122C6F" w:rsidP="00F90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22C6F" w:rsidRDefault="00122C6F" w:rsidP="00F90A16">
            <w:pPr>
              <w:pStyle w:val="4"/>
              <w:numPr>
                <w:ilvl w:val="3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122C6F" w:rsidRDefault="00122C6F" w:rsidP="00F90A1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22C6F" w:rsidRDefault="00122C6F" w:rsidP="00F90A1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122C6F" w:rsidRDefault="00122C6F" w:rsidP="00F90A1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122C6F" w:rsidRDefault="00122C6F" w:rsidP="00F90A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122C6F" w:rsidRDefault="00122C6F" w:rsidP="00F90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122C6F" w:rsidRDefault="00122C6F" w:rsidP="00F90A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122C6F" w:rsidRDefault="00122C6F" w:rsidP="00F90A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122C6F" w:rsidTr="00F90A16">
        <w:trPr>
          <w:cantSplit/>
        </w:trPr>
        <w:tc>
          <w:tcPr>
            <w:tcW w:w="4320" w:type="dxa"/>
            <w:hideMark/>
          </w:tcPr>
          <w:p w:rsidR="00122C6F" w:rsidRDefault="00122C6F" w:rsidP="00F90A1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C6F" w:rsidRDefault="00122C6F" w:rsidP="00F90A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122C6F" w:rsidRDefault="00122C6F" w:rsidP="00F90A16">
            <w:pPr>
              <w:spacing w:after="0"/>
              <w:rPr>
                <w:rFonts w:cs="Times New Roman"/>
              </w:rPr>
            </w:pPr>
          </w:p>
        </w:tc>
      </w:tr>
    </w:tbl>
    <w:p w:rsidR="00122C6F" w:rsidRDefault="00122C6F" w:rsidP="00122C6F">
      <w:pPr>
        <w:jc w:val="center"/>
        <w:rPr>
          <w:rFonts w:ascii="Times New Roman" w:hAnsi="Times New Roman" w:cs="Times New Roman"/>
          <w:lang w:eastAsia="ar-SA"/>
        </w:rPr>
      </w:pPr>
      <w:r w:rsidRPr="005611A3">
        <w:pict>
          <v:line id="_x0000_s1026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122C6F" w:rsidRDefault="00122C6F" w:rsidP="00122C6F">
      <w:pPr>
        <w:tabs>
          <w:tab w:val="left" w:pos="4680"/>
        </w:tabs>
        <w:ind w:right="-908"/>
        <w:rPr>
          <w:rFonts w:ascii="Times New Roman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2C6F" w:rsidRDefault="00122C6F" w:rsidP="00122C6F">
      <w:pPr>
        <w:tabs>
          <w:tab w:val="left" w:pos="4680"/>
        </w:tabs>
        <w:ind w:right="-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июль 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№ 38                                    от 25 июля  2016  г.</w:t>
      </w:r>
    </w:p>
    <w:p w:rsidR="00122C6F" w:rsidRDefault="00122C6F" w:rsidP="00122C6F">
      <w:pPr>
        <w:pStyle w:val="a7"/>
        <w:spacing w:after="0"/>
        <w:ind w:left="0" w:right="-283"/>
        <w:rPr>
          <w:iCs/>
          <w:sz w:val="28"/>
          <w:szCs w:val="28"/>
        </w:rPr>
      </w:pPr>
    </w:p>
    <w:p w:rsidR="00122C6F" w:rsidRPr="00A54E54" w:rsidRDefault="00122C6F" w:rsidP="0012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C6F">
        <w:rPr>
          <w:rFonts w:ascii="Times New Roman" w:hAnsi="Times New Roman" w:cs="Times New Roman"/>
          <w:b/>
          <w:iCs/>
          <w:sz w:val="24"/>
          <w:szCs w:val="24"/>
        </w:rPr>
        <w:t>Об утверждении проекта постановления</w:t>
      </w:r>
      <w:r>
        <w:rPr>
          <w:b/>
          <w:iCs/>
          <w:sz w:val="28"/>
          <w:szCs w:val="28"/>
        </w:rPr>
        <w:t xml:space="preserve"> </w:t>
      </w:r>
      <w:r w:rsidRPr="00122C6F">
        <w:rPr>
          <w:rFonts w:ascii="Times New Roman" w:hAnsi="Times New Roman" w:cs="Times New Roman"/>
          <w:b/>
          <w:iCs/>
          <w:sz w:val="24"/>
          <w:szCs w:val="24"/>
        </w:rPr>
        <w:t>главы сельского поселения</w:t>
      </w:r>
      <w:r>
        <w:rPr>
          <w:b/>
          <w:iCs/>
          <w:sz w:val="28"/>
          <w:szCs w:val="28"/>
        </w:rPr>
        <w:t xml:space="preserve"> «</w:t>
      </w:r>
      <w:r w:rsidRPr="00A54E54">
        <w:rPr>
          <w:rFonts w:ascii="Times New Roman" w:hAnsi="Times New Roman" w:cs="Times New Roman"/>
          <w:b/>
          <w:sz w:val="24"/>
          <w:szCs w:val="24"/>
        </w:rPr>
        <w:t>Об утверждение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Абдуллинский сельсовет муниципального района Мечетлинский 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122C6F" w:rsidRDefault="00122C6F" w:rsidP="00122C6F">
      <w:pPr>
        <w:pStyle w:val="a7"/>
        <w:spacing w:after="0"/>
        <w:ind w:left="0" w:right="-283"/>
        <w:jc w:val="center"/>
        <w:rPr>
          <w:b/>
          <w:iCs/>
          <w:sz w:val="28"/>
          <w:szCs w:val="28"/>
        </w:rPr>
      </w:pPr>
    </w:p>
    <w:p w:rsidR="00122C6F" w:rsidRPr="00122C6F" w:rsidRDefault="00122C6F" w:rsidP="00122C6F">
      <w:pPr>
        <w:pStyle w:val="a7"/>
        <w:spacing w:after="0"/>
        <w:ind w:left="0" w:right="-283"/>
        <w:jc w:val="center"/>
        <w:rPr>
          <w:b/>
          <w:iCs/>
          <w:sz w:val="28"/>
          <w:szCs w:val="28"/>
        </w:rPr>
      </w:pPr>
    </w:p>
    <w:p w:rsidR="00122C6F" w:rsidRDefault="00122C6F" w:rsidP="00122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4E5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поселения,</w:t>
      </w:r>
    </w:p>
    <w:p w:rsidR="00122C6F" w:rsidRDefault="00122C6F" w:rsidP="0012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22C6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22C6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122C6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22C6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122C6F" w:rsidRPr="00122C6F" w:rsidRDefault="00122C6F" w:rsidP="00122C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1.Утвердить проект постановления </w:t>
      </w:r>
      <w:r w:rsidR="004B489A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Pr="00122C6F">
        <w:rPr>
          <w:iCs/>
          <w:sz w:val="28"/>
          <w:szCs w:val="28"/>
        </w:rPr>
        <w:t>«</w:t>
      </w:r>
      <w:r w:rsidRPr="00122C6F">
        <w:rPr>
          <w:rFonts w:ascii="Times New Roman" w:hAnsi="Times New Roman" w:cs="Times New Roman"/>
          <w:sz w:val="24"/>
          <w:szCs w:val="24"/>
        </w:rPr>
        <w:t>Об утверждение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Абдуллинский сельсовет муниципального района Мечетлинский  район Республики Башкортостан»</w:t>
      </w:r>
      <w:proofErr w:type="gramEnd"/>
    </w:p>
    <w:p w:rsidR="004B489A" w:rsidRPr="004B489A" w:rsidRDefault="004B489A" w:rsidP="004B489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89A">
        <w:rPr>
          <w:rFonts w:ascii="Times New Roman" w:hAnsi="Times New Roman" w:cs="Times New Roman"/>
          <w:sz w:val="24"/>
          <w:szCs w:val="24"/>
        </w:rPr>
        <w:t>2.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122C6F" w:rsidRPr="004B489A" w:rsidRDefault="004B489A" w:rsidP="00122C6F">
      <w:pPr>
        <w:tabs>
          <w:tab w:val="left" w:pos="284"/>
        </w:tabs>
        <w:suppressAutoHyphens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22C6F" w:rsidRPr="004B48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2C6F" w:rsidRPr="004B48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2C6F" w:rsidRDefault="00122C6F" w:rsidP="004B489A">
      <w:pPr>
        <w:tabs>
          <w:tab w:val="left" w:pos="6195"/>
        </w:tabs>
        <w:ind w:left="-907" w:right="-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89A" w:rsidRDefault="004B489A" w:rsidP="004B489A">
      <w:pPr>
        <w:tabs>
          <w:tab w:val="left" w:pos="6195"/>
        </w:tabs>
        <w:ind w:left="-907" w:right="-283" w:firstLine="567"/>
        <w:rPr>
          <w:rFonts w:ascii="Times New Roman" w:hAnsi="Times New Roman" w:cs="Times New Roman"/>
          <w:sz w:val="28"/>
          <w:szCs w:val="28"/>
        </w:rPr>
      </w:pPr>
    </w:p>
    <w:p w:rsidR="00122C6F" w:rsidRPr="004B489A" w:rsidRDefault="00122C6F" w:rsidP="00122C6F">
      <w:pPr>
        <w:ind w:right="-283"/>
        <w:rPr>
          <w:rFonts w:ascii="Times New Roman" w:hAnsi="Times New Roman" w:cs="Times New Roman"/>
          <w:sz w:val="24"/>
          <w:szCs w:val="24"/>
        </w:rPr>
      </w:pPr>
      <w:r w:rsidRPr="004B489A"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  <w:r w:rsidRPr="004B489A">
        <w:rPr>
          <w:rFonts w:ascii="Times New Roman" w:hAnsi="Times New Roman" w:cs="Times New Roman"/>
          <w:sz w:val="24"/>
          <w:szCs w:val="24"/>
        </w:rPr>
        <w:tab/>
      </w:r>
      <w:r w:rsidRPr="004B48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Р.Г. Нусратуллин</w:t>
      </w:r>
    </w:p>
    <w:p w:rsidR="00122C6F" w:rsidRDefault="00122C6F" w:rsidP="00122C6F">
      <w:pPr>
        <w:ind w:left="-907" w:right="-283"/>
        <w:rPr>
          <w:rFonts w:ascii="Times New Roman" w:hAnsi="Times New Roman" w:cs="Times New Roman"/>
          <w:sz w:val="28"/>
          <w:szCs w:val="28"/>
        </w:rPr>
      </w:pPr>
    </w:p>
    <w:p w:rsidR="00122C6F" w:rsidRDefault="00122C6F" w:rsidP="004B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4C6" w:rsidRDefault="008214C6" w:rsidP="00BF2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4C6" w:rsidRPr="008214C6" w:rsidRDefault="008214C6" w:rsidP="008214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14C6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A54E54" w:rsidRPr="00A54E54" w:rsidRDefault="00A54E54" w:rsidP="00BF2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АДМИНИСТРАЦИЯ СЕЛЬСКОГО ПОСЕЛЕНИЯ АБДУЛЛИНСКИЙ СЕЛЬСОВЕТ МУНИЦИПАЛЬНОГО РАЙОНА МЕЧЕТЛИНСКИЙ РАЙОН</w:t>
      </w:r>
    </w:p>
    <w:p w:rsidR="00A54E54" w:rsidRPr="00A54E54" w:rsidRDefault="00A54E54" w:rsidP="00BF2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E54" w:rsidRPr="00A54E54" w:rsidRDefault="00A54E54" w:rsidP="00A54E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39"/>
        <w:gridCol w:w="1093"/>
        <w:gridCol w:w="4239"/>
      </w:tblGrid>
      <w:tr w:rsidR="00A54E54" w:rsidRPr="00A54E54" w:rsidTr="00A54E54">
        <w:trPr>
          <w:jc w:val="center"/>
        </w:trPr>
        <w:tc>
          <w:tcPr>
            <w:tcW w:w="4428" w:type="dxa"/>
          </w:tcPr>
          <w:p w:rsidR="00A54E54" w:rsidRPr="00A54E54" w:rsidRDefault="00A5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54E54" w:rsidRPr="00A54E54" w:rsidRDefault="00A5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</w:tcPr>
          <w:p w:rsidR="00A54E54" w:rsidRPr="00A54E54" w:rsidRDefault="00A54E5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A54E54" w:rsidRPr="00A54E54" w:rsidRDefault="00A54E54" w:rsidP="00BF20E7">
      <w:pPr>
        <w:rPr>
          <w:rFonts w:ascii="Times New Roman" w:hAnsi="Times New Roman" w:cs="Times New Roman"/>
          <w:b/>
          <w:sz w:val="24"/>
          <w:szCs w:val="24"/>
        </w:rPr>
      </w:pPr>
    </w:p>
    <w:p w:rsidR="00A54E54" w:rsidRPr="00A54E54" w:rsidRDefault="00A54E54" w:rsidP="00BF20E7">
      <w:pPr>
        <w:ind w:left="624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tab/>
      </w:r>
      <w:r w:rsidRPr="00A54E54">
        <w:rPr>
          <w:rFonts w:ascii="Times New Roman" w:hAnsi="Times New Roman" w:cs="Times New Roman"/>
          <w:b/>
          <w:sz w:val="24"/>
          <w:szCs w:val="24"/>
        </w:rPr>
        <w:tab/>
      </w:r>
      <w:r w:rsidRPr="00A54E54">
        <w:rPr>
          <w:rFonts w:ascii="Times New Roman" w:hAnsi="Times New Roman" w:cs="Times New Roman"/>
          <w:b/>
          <w:sz w:val="24"/>
          <w:szCs w:val="24"/>
        </w:rPr>
        <w:tab/>
      </w:r>
      <w:r w:rsidRPr="00A54E54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A54E54" w:rsidRPr="00A54E54" w:rsidRDefault="00A54E54" w:rsidP="00BF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t>Об утверждение Положения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Абдуллинский сельсовет муниципального района Мечетлинский  район Республики Башкортостан</w:t>
      </w:r>
    </w:p>
    <w:p w:rsidR="00A54E54" w:rsidRPr="00A54E54" w:rsidRDefault="00122C6F" w:rsidP="00A5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4E54" w:rsidRPr="00A54E5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поселения, </w:t>
      </w:r>
      <w:proofErr w:type="spellStart"/>
      <w:proofErr w:type="gramStart"/>
      <w:r w:rsidR="00A54E54" w:rsidRPr="00A54E5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54E54" w:rsidRPr="00A54E5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54E54" w:rsidRPr="00A54E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4E54" w:rsidRPr="00A54E54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1.Утвердить Положение о создании условий для массового отдыха жителей сельского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Абдуллинский сельсовет муниципального района Мечетлинский район Республики Башкортостан согласно приложению.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его текста на информационном стенде в здании администрации сельского поселения Абдуллинский сельсовет муниципального района Мечетлинский район Республики Башкортостан и разместить на официальном сайте сельского поселения Абдуллинский сельсовет муниципального района Мечетлинский район Республики Башкортостан в сети Интернет. 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4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E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Р.Г.Нусратуллин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BF20E7">
      <w:pPr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4E54" w:rsidRPr="00A54E54" w:rsidRDefault="00A54E54" w:rsidP="00BF20E7">
      <w:pPr>
        <w:autoSpaceDE w:val="0"/>
        <w:autoSpaceDN w:val="0"/>
        <w:adjustRightInd w:val="0"/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к постановлению главы   </w:t>
      </w:r>
    </w:p>
    <w:p w:rsidR="00A54E54" w:rsidRPr="00A54E54" w:rsidRDefault="00A54E54" w:rsidP="00BF20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сельского поселения</w:t>
      </w:r>
    </w:p>
    <w:p w:rsidR="00A54E54" w:rsidRPr="00A54E54" w:rsidRDefault="00A54E54" w:rsidP="00BF20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4E54">
        <w:rPr>
          <w:rFonts w:ascii="Times New Roman" w:hAnsi="Times New Roman" w:cs="Times New Roman"/>
          <w:sz w:val="24"/>
          <w:szCs w:val="24"/>
        </w:rPr>
        <w:t>Абдуллинскийсельсовет</w:t>
      </w:r>
      <w:proofErr w:type="spellEnd"/>
      <w:r w:rsidRPr="00A54E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54E54" w:rsidRPr="00A54E54" w:rsidRDefault="00A54E54" w:rsidP="00BF20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от                  </w:t>
      </w:r>
      <w:proofErr w:type="gramStart"/>
      <w:r w:rsidRPr="00A54E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4E54">
        <w:rPr>
          <w:rFonts w:ascii="Times New Roman" w:hAnsi="Times New Roman" w:cs="Times New Roman"/>
          <w:sz w:val="24"/>
          <w:szCs w:val="24"/>
        </w:rPr>
        <w:t>. №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54" w:rsidRPr="00A54E54" w:rsidRDefault="00A54E54" w:rsidP="00A5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tab/>
        <w:t>ПОЛОЖЕНИЕ</w:t>
      </w:r>
    </w:p>
    <w:p w:rsidR="00A54E54" w:rsidRPr="00A54E54" w:rsidRDefault="00A54E54" w:rsidP="00BF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      свободного доступа граждан к водным объектам общего пользования и их береговым полосам на территории сельского поселения Абдуллинский сельсовет муниципального района Мечетлинский  район Республики Башкортостан</w:t>
      </w:r>
    </w:p>
    <w:p w:rsidR="00A54E54" w:rsidRPr="00BF20E7" w:rsidRDefault="00A54E54" w:rsidP="00BF20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1. Общие положения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proofErr w:type="gramStart"/>
      <w:r w:rsidRPr="00A54E54">
        <w:rPr>
          <w:color w:val="auto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A54E54">
        <w:rPr>
          <w:color w:val="auto"/>
        </w:rPr>
        <w:softHyphen/>
        <w:t>кой культурой и спортом.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rPr>
          <w:color w:val="auto"/>
        </w:rPr>
      </w:pP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A54E54">
        <w:rPr>
          <w:b/>
          <w:color w:val="auto"/>
        </w:rPr>
        <w:t>2. Полномочия органов местного самоуправления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rPr>
          <w:color w:val="auto"/>
        </w:rPr>
      </w:pP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2.3.Формирование и размещение муниципального заказа в целях реализации настоящего Положения.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lastRenderedPageBreak/>
        <w:t>2.4.Утверждение проектной документации на строительство и обустройство мест массового отдыха населения.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2.5.Осуществление контроля соблюдения норм и правил в сфере обустройства мест массового отдыха.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2.7.Обеспечение общественного порядка в местах массового отдыха населения поселения.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2.8.Создание комиссии по приему в эксплуатацию мест массового отдыха населения.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rPr>
          <w:color w:val="auto"/>
        </w:rPr>
      </w:pP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A54E54">
        <w:rPr>
          <w:b/>
          <w:color w:val="auto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мероприятия: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 проведение комплекса противоэпидемиологических мероприятий;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обеспечение общественного порядка в местах массового отдыха населения поселения;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пропаганда здорового образа жизни;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поселения;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организация транспортного обслуживания населения в местах массового отдыха;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</w:t>
      </w:r>
      <w:proofErr w:type="spellStart"/>
      <w:r w:rsidRPr="00A54E54">
        <w:rPr>
          <w:color w:val="auto"/>
        </w:rPr>
        <w:t>биотуалетов</w:t>
      </w:r>
      <w:proofErr w:type="spellEnd"/>
      <w:r w:rsidRPr="00A54E54">
        <w:rPr>
          <w:color w:val="auto"/>
        </w:rPr>
        <w:t xml:space="preserve"> в местах массового отдыха; 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- проверка мест купания и других мест массового отдыха на их соответствие установленным государственным санитарным правилам и нормам; 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- подготовка зон купания, обозначение их границ опознавательными знаками; 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- устройство удобных и безопасных подходов к воде в местах, пред</w:t>
      </w:r>
      <w:r w:rsidRPr="00A54E54">
        <w:rPr>
          <w:rFonts w:ascii="Times New Roman" w:hAnsi="Times New Roman" w:cs="Times New Roman"/>
          <w:sz w:val="24"/>
          <w:szCs w:val="24"/>
        </w:rPr>
        <w:softHyphen/>
        <w:t xml:space="preserve">назначенных для купания; 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A54E54" w:rsidRPr="00A54E54" w:rsidRDefault="00A54E54" w:rsidP="00A54E54">
      <w:pPr>
        <w:pStyle w:val="a4"/>
        <w:spacing w:before="0" w:beforeAutospacing="0" w:after="0" w:afterAutospacing="0"/>
        <w:ind w:firstLine="708"/>
        <w:jc w:val="both"/>
        <w:rPr>
          <w:color w:val="auto"/>
        </w:rPr>
      </w:pPr>
      <w:r w:rsidRPr="00A54E54">
        <w:rPr>
          <w:color w:val="auto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54" w:rsidRPr="00A54E54" w:rsidRDefault="00A54E54" w:rsidP="00A54E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54">
        <w:rPr>
          <w:rFonts w:ascii="Times New Roman" w:hAnsi="Times New Roman" w:cs="Times New Roman"/>
          <w:b/>
          <w:sz w:val="24"/>
          <w:szCs w:val="24"/>
        </w:rPr>
        <w:lastRenderedPageBreak/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54E54" w:rsidRPr="00A54E54" w:rsidRDefault="00A54E54" w:rsidP="00A54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54">
        <w:rPr>
          <w:rFonts w:ascii="Times New Roman" w:hAnsi="Times New Roman" w:cs="Times New Roman"/>
          <w:sz w:val="24"/>
          <w:szCs w:val="24"/>
        </w:rPr>
        <w:t xml:space="preserve"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</w:t>
      </w:r>
      <w:r w:rsidRPr="00A54E54">
        <w:rPr>
          <w:rFonts w:ascii="Times New Roman" w:hAnsi="Times New Roman" w:cs="Times New Roman"/>
          <w:color w:val="000000"/>
          <w:sz w:val="24"/>
          <w:szCs w:val="24"/>
        </w:rPr>
        <w:t>а также с привлечением иных</w:t>
      </w:r>
      <w:r w:rsidRPr="00A54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ooltip="Источники финансирования" w:history="1">
        <w:r w:rsidRPr="00A54E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источников финансирования</w:t>
        </w:r>
      </w:hyperlink>
      <w:r w:rsidRPr="00A54E54">
        <w:rPr>
          <w:rFonts w:ascii="Times New Roman" w:hAnsi="Times New Roman" w:cs="Times New Roman"/>
          <w:sz w:val="24"/>
          <w:szCs w:val="24"/>
        </w:rPr>
        <w:t>,</w:t>
      </w:r>
      <w:r w:rsidRPr="00A54E54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действующим законодательством</w:t>
      </w:r>
      <w:r w:rsidRPr="00A54E54">
        <w:rPr>
          <w:rFonts w:ascii="Times New Roman" w:hAnsi="Times New Roman" w:cs="Times New Roman"/>
          <w:sz w:val="24"/>
          <w:szCs w:val="24"/>
        </w:rPr>
        <w:t>.</w:t>
      </w:r>
    </w:p>
    <w:p w:rsidR="00A54E54" w:rsidRPr="00A54E54" w:rsidRDefault="00A54E54" w:rsidP="00A54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4E54" w:rsidRPr="00A54E54" w:rsidRDefault="00A54E54" w:rsidP="00A54E54">
      <w:pPr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tabs>
          <w:tab w:val="left" w:pos="5480"/>
        </w:tabs>
        <w:rPr>
          <w:rFonts w:ascii="Times New Roman" w:hAnsi="Times New Roman" w:cs="Times New Roman"/>
          <w:sz w:val="24"/>
          <w:szCs w:val="24"/>
        </w:rPr>
      </w:pPr>
    </w:p>
    <w:p w:rsidR="00A54E54" w:rsidRPr="00A54E54" w:rsidRDefault="00A54E54" w:rsidP="00A54E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E54" w:rsidRPr="00A54E54" w:rsidRDefault="00A54E54" w:rsidP="00A54E54">
      <w:pPr>
        <w:rPr>
          <w:rFonts w:ascii="Times New Roman" w:hAnsi="Times New Roman" w:cs="Times New Roman"/>
          <w:bCs/>
          <w:sz w:val="24"/>
          <w:szCs w:val="24"/>
        </w:rPr>
      </w:pPr>
    </w:p>
    <w:sectPr w:rsidR="00A54E54" w:rsidRPr="00A5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94068B"/>
    <w:multiLevelType w:val="hybridMultilevel"/>
    <w:tmpl w:val="E7FC450C"/>
    <w:lvl w:ilvl="0" w:tplc="653E55A4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E54"/>
    <w:rsid w:val="00122C6F"/>
    <w:rsid w:val="004B489A"/>
    <w:rsid w:val="008214C6"/>
    <w:rsid w:val="00A54E54"/>
    <w:rsid w:val="00B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22C6F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E54"/>
    <w:rPr>
      <w:color w:val="0000FF"/>
      <w:u w:val="single"/>
    </w:rPr>
  </w:style>
  <w:style w:type="paragraph" w:styleId="a4">
    <w:name w:val="Normal (Web)"/>
    <w:basedOn w:val="a"/>
    <w:semiHidden/>
    <w:unhideWhenUsed/>
    <w:rsid w:val="00A5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semiHidden/>
    <w:unhideWhenUsed/>
    <w:rsid w:val="00A54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A54E5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E54"/>
  </w:style>
  <w:style w:type="character" w:customStyle="1" w:styleId="40">
    <w:name w:val="Заголовок 4 Знак"/>
    <w:basedOn w:val="a0"/>
    <w:link w:val="4"/>
    <w:rsid w:val="00122C6F"/>
    <w:rPr>
      <w:rFonts w:ascii="TimBashk" w:eastAsia="Times New Roman" w:hAnsi="TimBashk" w:cs="Times New Roman"/>
      <w:b/>
      <w:bCs/>
      <w:lang w:eastAsia="ar-SA"/>
    </w:rPr>
  </w:style>
  <w:style w:type="paragraph" w:styleId="a7">
    <w:name w:val="Body Text Indent"/>
    <w:basedOn w:val="a"/>
    <w:link w:val="a8"/>
    <w:semiHidden/>
    <w:unhideWhenUsed/>
    <w:rsid w:val="00122C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22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stochniki_finansiro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2016-07-26T07:14:00Z</cp:lastPrinted>
  <dcterms:created xsi:type="dcterms:W3CDTF">2016-07-26T06:57:00Z</dcterms:created>
  <dcterms:modified xsi:type="dcterms:W3CDTF">2016-07-26T07:16:00Z</dcterms:modified>
</cp:coreProperties>
</file>